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ind w:firstLine="1680" w:firstLineChars="800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食品与生物工程学院学生第二党支部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578" w:lineRule="atLeast"/>
              <w:ind w:firstLine="1680" w:firstLineChars="800"/>
            </w:pPr>
            <w:r>
              <w:rPr>
                <w:lang w:val="en-US"/>
              </w:rPr>
              <w:t>党员书记：</w:t>
            </w:r>
            <w:r>
              <w:rPr>
                <w:rFonts w:hint="eastAsia"/>
                <w:lang w:val="en-US" w:eastAsia="zh-CN"/>
              </w:rPr>
              <w:t>闫利萍</w:t>
            </w:r>
            <w:r>
              <w:rPr>
                <w:lang w:val="en-US"/>
              </w:rPr>
              <w:t xml:space="preserve">          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 xml:space="preserve">  年  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/>
              </w:rPr>
              <w:t xml:space="preserve">   月  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val="en-US" w:eastAsia="zh-CN"/>
              </w:rPr>
              <w:t>对政治理论学习缺乏热情。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积极参与政治理论学习。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树立正确的思想观念。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val="en-US" w:eastAsia="zh-CN"/>
              </w:rPr>
              <w:t>开拓创新精神不够，故步自封，墨守成规。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工作学习上解放思想、开拓创新。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坚持自我剖析，牢记党员核心意识。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val="en-US" w:eastAsia="zh-CN"/>
              </w:rPr>
              <w:t>在深入学习上有差距，自我约束不够。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努力学习文化知识，起模范带头作用。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坚持责任意识，加强自我约束。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1057B1"/>
    <w:rsid w:val="3562402C"/>
    <w:rsid w:val="585757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55</Words>
  <Characters>66</Characters>
  <Paragraphs>23</Paragraphs>
  <TotalTime>29</TotalTime>
  <ScaleCrop>false</ScaleCrop>
  <LinksUpToDate>false</LinksUpToDate>
  <CharactersWithSpaces>107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初音ミク</cp:lastModifiedBy>
  <dcterms:modified xsi:type="dcterms:W3CDTF">2021-10-21T06:56:09Z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FE6FDBB2D3E8435C9582D913B7D6BB31</vt:lpwstr>
  </property>
  <property fmtid="{D5CDD505-2E9C-101B-9397-08002B2CF9AE}" pid="3" name="KSOProductBuildVer">
    <vt:lpwstr>2052-11.1.0.10938</vt:lpwstr>
  </property>
</Properties>
</file>